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84" w:type="dxa"/>
        <w:tblInd w:w="10228" w:type="dxa"/>
        <w:tblLook w:val="00A0" w:firstRow="1" w:lastRow="0" w:firstColumn="1" w:lastColumn="0" w:noHBand="0" w:noVBand="0"/>
      </w:tblPr>
      <w:tblGrid>
        <w:gridCol w:w="5084"/>
      </w:tblGrid>
      <w:tr w:rsidR="005B6897" w:rsidRPr="000A4D98" w:rsidTr="00F26A70">
        <w:tc>
          <w:tcPr>
            <w:tcW w:w="5084" w:type="dxa"/>
          </w:tcPr>
          <w:p w:rsidR="005B6897" w:rsidRPr="000A4D98" w:rsidRDefault="005B6897" w:rsidP="00F26A7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5B6897" w:rsidRPr="000A4D98" w:rsidRDefault="005B6897" w:rsidP="00217D7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B6897" w:rsidRPr="000A4D98" w:rsidRDefault="005B6897" w:rsidP="00673F7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673F76">
              <w:rPr>
                <w:rFonts w:ascii="Times New Roman" w:hAnsi="Times New Roman"/>
                <w:sz w:val="28"/>
                <w:szCs w:val="28"/>
              </w:rPr>
              <w:t>муниципальной программе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3F76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 «Управление финансами</w:t>
            </w:r>
            <w:r w:rsidR="006A6739">
              <w:rPr>
                <w:rFonts w:ascii="Times New Roman" w:hAnsi="Times New Roman"/>
                <w:sz w:val="28"/>
                <w:szCs w:val="28"/>
              </w:rPr>
              <w:t xml:space="preserve"> Грачевского муниципального района </w:t>
            </w:r>
            <w:r w:rsidR="006A6739" w:rsidRPr="000A4D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B6897" w:rsidRPr="000A4D98" w:rsidRDefault="005B6897" w:rsidP="002033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A4D98">
        <w:rPr>
          <w:rFonts w:ascii="Times New Roman" w:hAnsi="Times New Roman"/>
          <w:sz w:val="28"/>
          <w:szCs w:val="28"/>
        </w:rPr>
        <w:t>СВЕДЕНИЯ</w:t>
      </w:r>
    </w:p>
    <w:p w:rsidR="005B6897" w:rsidRPr="000A4D98" w:rsidRDefault="005B6897" w:rsidP="0020330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A4D98">
        <w:rPr>
          <w:rFonts w:ascii="Times New Roman" w:hAnsi="Times New Roman"/>
          <w:sz w:val="28"/>
          <w:szCs w:val="28"/>
        </w:rPr>
        <w:t xml:space="preserve">об индикаторах достижения целей </w:t>
      </w:r>
      <w:r w:rsidR="00673F76">
        <w:rPr>
          <w:rFonts w:ascii="Times New Roman" w:hAnsi="Times New Roman"/>
          <w:sz w:val="28"/>
          <w:szCs w:val="28"/>
        </w:rPr>
        <w:t>муниципальной программы</w:t>
      </w:r>
      <w:r w:rsidR="00673F76" w:rsidRPr="000A4D98">
        <w:rPr>
          <w:rFonts w:ascii="Times New Roman" w:hAnsi="Times New Roman"/>
          <w:sz w:val="28"/>
          <w:szCs w:val="28"/>
        </w:rPr>
        <w:t xml:space="preserve"> </w:t>
      </w:r>
      <w:r w:rsidR="00673F76">
        <w:rPr>
          <w:rFonts w:ascii="Times New Roman" w:hAnsi="Times New Roman"/>
          <w:sz w:val="28"/>
          <w:szCs w:val="28"/>
        </w:rPr>
        <w:t xml:space="preserve">Грачевского муниципального района </w:t>
      </w:r>
      <w:r w:rsidR="00673F76" w:rsidRPr="000A4D98">
        <w:rPr>
          <w:rFonts w:ascii="Times New Roman" w:hAnsi="Times New Roman"/>
          <w:sz w:val="28"/>
          <w:szCs w:val="28"/>
        </w:rPr>
        <w:t>Ставропольского края «Управление финансами</w:t>
      </w:r>
      <w:r w:rsidR="006A6739" w:rsidRPr="006A6739">
        <w:rPr>
          <w:rFonts w:ascii="Times New Roman" w:hAnsi="Times New Roman"/>
          <w:sz w:val="28"/>
          <w:szCs w:val="28"/>
        </w:rPr>
        <w:t xml:space="preserve"> </w:t>
      </w:r>
      <w:r w:rsidR="006A6739">
        <w:rPr>
          <w:rFonts w:ascii="Times New Roman" w:hAnsi="Times New Roman"/>
          <w:sz w:val="28"/>
          <w:szCs w:val="28"/>
        </w:rPr>
        <w:t xml:space="preserve">Грачевского муниципального района </w:t>
      </w:r>
      <w:r w:rsidR="006A6739" w:rsidRPr="000A4D98">
        <w:rPr>
          <w:rFonts w:ascii="Times New Roman" w:hAnsi="Times New Roman"/>
          <w:sz w:val="28"/>
          <w:szCs w:val="28"/>
        </w:rPr>
        <w:t>Ставропольского края</w:t>
      </w:r>
      <w:r w:rsidR="00673F76" w:rsidRPr="000A4D98">
        <w:rPr>
          <w:rFonts w:ascii="Times New Roman" w:hAnsi="Times New Roman"/>
          <w:sz w:val="28"/>
          <w:szCs w:val="28"/>
        </w:rPr>
        <w:t>»</w:t>
      </w:r>
      <w:r w:rsidRPr="000A4D98">
        <w:rPr>
          <w:rFonts w:ascii="Times New Roman" w:hAnsi="Times New Roman"/>
          <w:sz w:val="28"/>
          <w:szCs w:val="28"/>
          <w:vertAlign w:val="superscript"/>
        </w:rPr>
        <w:t>*</w:t>
      </w:r>
      <w:r w:rsidRPr="000A4D98">
        <w:rPr>
          <w:rFonts w:ascii="Times New Roman" w:hAnsi="Times New Roman"/>
          <w:sz w:val="28"/>
          <w:szCs w:val="28"/>
        </w:rPr>
        <w:t xml:space="preserve"> и показателях решения задач подпрограмм Программы и их значениях</w:t>
      </w:r>
    </w:p>
    <w:p w:rsidR="005B6897" w:rsidRPr="000A4D98" w:rsidRDefault="005B6897" w:rsidP="002033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720"/>
        <w:gridCol w:w="1980"/>
        <w:gridCol w:w="996"/>
        <w:gridCol w:w="993"/>
        <w:gridCol w:w="1134"/>
        <w:gridCol w:w="1134"/>
        <w:gridCol w:w="1134"/>
        <w:gridCol w:w="992"/>
        <w:gridCol w:w="850"/>
        <w:gridCol w:w="851"/>
        <w:gridCol w:w="1134"/>
      </w:tblGrid>
      <w:tr w:rsidR="00580B61" w:rsidRPr="000A4D98" w:rsidTr="00197422">
        <w:tc>
          <w:tcPr>
            <w:tcW w:w="675" w:type="dxa"/>
            <w:vMerge w:val="restart"/>
            <w:vAlign w:val="center"/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720" w:type="dxa"/>
            <w:vMerge w:val="restart"/>
            <w:vAlign w:val="center"/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1980" w:type="dxa"/>
            <w:vMerge w:val="restart"/>
            <w:vAlign w:val="center"/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Единица </w:t>
            </w:r>
          </w:p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9218" w:type="dxa"/>
            <w:gridSpan w:val="9"/>
            <w:vAlign w:val="center"/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 w:rsidR="00580B61" w:rsidRPr="000A4D98" w:rsidTr="00197422">
        <w:tc>
          <w:tcPr>
            <w:tcW w:w="675" w:type="dxa"/>
            <w:vMerge/>
            <w:vAlign w:val="center"/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Merge/>
            <w:vAlign w:val="center"/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vAlign w:val="center"/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:rsidR="00580B61" w:rsidRPr="000A4D98" w:rsidRDefault="00580B61" w:rsidP="00692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993" w:type="dxa"/>
            <w:vAlign w:val="center"/>
          </w:tcPr>
          <w:p w:rsidR="00580B61" w:rsidRPr="000A4D98" w:rsidRDefault="00580B61" w:rsidP="00692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134" w:type="dxa"/>
            <w:vAlign w:val="center"/>
          </w:tcPr>
          <w:p w:rsidR="00580B61" w:rsidRPr="000A4D98" w:rsidRDefault="00580B61" w:rsidP="00692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  <w:vAlign w:val="center"/>
          </w:tcPr>
          <w:p w:rsidR="00580B61" w:rsidRPr="000A4D98" w:rsidRDefault="00580B61" w:rsidP="00692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  <w:vAlign w:val="center"/>
          </w:tcPr>
          <w:p w:rsidR="00580B61" w:rsidRPr="000A4D98" w:rsidRDefault="00580B61" w:rsidP="00692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</w:tcPr>
          <w:p w:rsidR="004B3D45" w:rsidRDefault="004B3D45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0B61" w:rsidRPr="000A4D98" w:rsidRDefault="00580B61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850" w:type="dxa"/>
          </w:tcPr>
          <w:p w:rsidR="004B3D45" w:rsidRDefault="004B3D45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0B61" w:rsidRPr="000A4D98" w:rsidRDefault="00580B61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851" w:type="dxa"/>
          </w:tcPr>
          <w:p w:rsidR="004B3D45" w:rsidRDefault="004B3D45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0B61" w:rsidRPr="000A4D98" w:rsidRDefault="00580B61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4B3D45" w:rsidRDefault="004B3D45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0B61" w:rsidRDefault="00580B61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</w:tr>
    </w:tbl>
    <w:p w:rsidR="005B6897" w:rsidRPr="000A4D98" w:rsidRDefault="005B6897" w:rsidP="00203307">
      <w:pPr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</w:p>
    <w:p w:rsidR="005B6897" w:rsidRPr="000A4D98" w:rsidRDefault="005B6897" w:rsidP="004C18CF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59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9"/>
        <w:gridCol w:w="3686"/>
        <w:gridCol w:w="1984"/>
        <w:gridCol w:w="992"/>
        <w:gridCol w:w="993"/>
        <w:gridCol w:w="1134"/>
        <w:gridCol w:w="1134"/>
        <w:gridCol w:w="1134"/>
        <w:gridCol w:w="992"/>
        <w:gridCol w:w="850"/>
        <w:gridCol w:w="851"/>
        <w:gridCol w:w="1134"/>
      </w:tblGrid>
      <w:tr w:rsidR="00580B61" w:rsidRPr="000A4D98" w:rsidTr="00197422">
        <w:trPr>
          <w:trHeight w:val="25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197422" w:rsidRPr="000A4D98" w:rsidTr="00F702AA">
        <w:trPr>
          <w:trHeight w:val="176"/>
        </w:trPr>
        <w:tc>
          <w:tcPr>
            <w:tcW w:w="155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422" w:rsidRPr="000A4D98" w:rsidRDefault="00197422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0B61" w:rsidRPr="000A4D98" w:rsidTr="009324C4">
        <w:trPr>
          <w:trHeight w:val="529"/>
        </w:trPr>
        <w:tc>
          <w:tcPr>
            <w:tcW w:w="155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B61" w:rsidRPr="00580B61" w:rsidRDefault="00580B61" w:rsidP="007B239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. Цель «Обеспечение долгосрочной сбалансированности и устойчивости бюджетной системы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Ставропольского края, повышение качества 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финансами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580B61" w:rsidRPr="000A4D98" w:rsidTr="00197422">
        <w:trPr>
          <w:trHeight w:val="14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Pr="000A4D98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Pr="000A4D98" w:rsidRDefault="00580B61" w:rsidP="00580B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Исполнение расходных обязательств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15181C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81C">
              <w:rPr>
                <w:rFonts w:ascii="Times New Roman" w:hAnsi="Times New Roman"/>
                <w:sz w:val="28"/>
                <w:szCs w:val="28"/>
              </w:rPr>
              <w:t>95,5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15181C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81C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15181C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81C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15181C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81C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1518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 w:rsidR="0015181C">
              <w:rPr>
                <w:rFonts w:ascii="Times New Roman" w:hAnsi="Times New Roman"/>
                <w:sz w:val="28"/>
                <w:szCs w:val="28"/>
              </w:rPr>
              <w:t>9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1518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 w:rsidR="0015181C">
              <w:rPr>
                <w:rFonts w:ascii="Times New Roman" w:hAnsi="Times New Roman"/>
                <w:sz w:val="28"/>
                <w:szCs w:val="28"/>
              </w:rPr>
              <w:t>9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0A4D98" w:rsidRDefault="00580B61" w:rsidP="001518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 w:rsidR="0015181C">
              <w:rPr>
                <w:rFonts w:ascii="Times New Roman" w:hAnsi="Times New Roman"/>
                <w:sz w:val="28"/>
                <w:szCs w:val="28"/>
              </w:rPr>
              <w:t>9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D23D1A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D1A" w:rsidRPr="00051278" w:rsidRDefault="00D23D1A" w:rsidP="00D23D1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Рейтинг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по качеству </w:t>
            </w:r>
            <w:r w:rsidRPr="00051278">
              <w:rPr>
                <w:rFonts w:ascii="Times New Roman" w:hAnsi="Times New Roman"/>
                <w:sz w:val="28"/>
                <w:szCs w:val="28"/>
              </w:rPr>
              <w:t>управления бюджетным процессом в муниципальных районах и городских округах Ставропольского края</w:t>
            </w:r>
          </w:p>
          <w:p w:rsidR="00D23D1A" w:rsidRPr="000A4D98" w:rsidRDefault="00D23D1A" w:rsidP="00D23D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степень качества 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 муниципальными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финансами (далее – степень)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1A" w:rsidRPr="000A4D98" w:rsidRDefault="00D23D1A" w:rsidP="00D23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</w:tr>
      <w:tr w:rsidR="009324C4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4C4" w:rsidRPr="000A4D98" w:rsidRDefault="009324C4" w:rsidP="009324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Доля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образований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имеющих I и II степени качества управления бюджетным процессом в общем количестве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образований Грачевского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F952A1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2A1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F952A1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2A1">
              <w:rPr>
                <w:rFonts w:ascii="Times New Roman" w:hAnsi="Times New Roman"/>
                <w:sz w:val="28"/>
                <w:szCs w:val="28"/>
              </w:rPr>
              <w:t>не менее 73,5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F952A1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2A1">
              <w:rPr>
                <w:rFonts w:ascii="Times New Roman" w:hAnsi="Times New Roman"/>
                <w:sz w:val="28"/>
                <w:szCs w:val="28"/>
              </w:rPr>
              <w:t>не менее 82,4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F952A1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2A1">
              <w:rPr>
                <w:rFonts w:ascii="Times New Roman" w:hAnsi="Times New Roman"/>
                <w:sz w:val="28"/>
                <w:szCs w:val="28"/>
              </w:rPr>
              <w:t>не менее 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F952A1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2A1">
              <w:rPr>
                <w:rFonts w:ascii="Times New Roman" w:hAnsi="Times New Roman"/>
                <w:sz w:val="28"/>
                <w:szCs w:val="28"/>
              </w:rPr>
              <w:t>не менее 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не менее 82,0</w:t>
            </w:r>
          </w:p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 w:rsidRPr="00B449E6">
              <w:rPr>
                <w:rFonts w:ascii="Times New Roman" w:hAnsi="Times New Roman"/>
                <w:sz w:val="28"/>
                <w:szCs w:val="28"/>
              </w:rPr>
              <w:t>не менее 8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449E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 w:rsidRPr="00B449E6">
              <w:rPr>
                <w:rFonts w:ascii="Times New Roman" w:hAnsi="Times New Roman"/>
                <w:sz w:val="28"/>
                <w:szCs w:val="28"/>
              </w:rPr>
              <w:t>не менее 8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449E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 w:rsidRPr="00B449E6">
              <w:rPr>
                <w:rFonts w:ascii="Times New Roman" w:hAnsi="Times New Roman"/>
                <w:sz w:val="28"/>
                <w:szCs w:val="28"/>
              </w:rPr>
              <w:t>не менее 8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449E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 w:rsidRPr="00B449E6">
              <w:rPr>
                <w:rFonts w:ascii="Times New Roman" w:hAnsi="Times New Roman"/>
                <w:sz w:val="28"/>
                <w:szCs w:val="28"/>
              </w:rPr>
              <w:t>не менее 8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449E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324C4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4C4" w:rsidRPr="000A4D98" w:rsidRDefault="009324C4" w:rsidP="009324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Средн</w:t>
            </w:r>
            <w:r>
              <w:rPr>
                <w:rFonts w:ascii="Times New Roman" w:hAnsi="Times New Roman"/>
                <w:sz w:val="28"/>
                <w:szCs w:val="28"/>
              </w:rPr>
              <w:t>яя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оценка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качества финансового менеджмента, </w:t>
            </w:r>
            <w:r w:rsidRPr="004C1D11">
              <w:rPr>
                <w:rFonts w:ascii="Times New Roman" w:hAnsi="Times New Roman"/>
                <w:sz w:val="28"/>
                <w:szCs w:val="28"/>
              </w:rPr>
              <w:lastRenderedPageBreak/>
              <w:t>осуществляемого главными распорядителями бюджетных средств Грач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вского муниципального района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F952A1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2A1">
              <w:rPr>
                <w:rFonts w:ascii="Times New Roman" w:hAnsi="Times New Roman"/>
                <w:sz w:val="28"/>
                <w:szCs w:val="28"/>
              </w:rPr>
              <w:lastRenderedPageBreak/>
              <w:t>балл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F952A1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2A1">
              <w:rPr>
                <w:rFonts w:ascii="Times New Roman" w:hAnsi="Times New Roman"/>
                <w:sz w:val="28"/>
                <w:szCs w:val="28"/>
              </w:rPr>
              <w:t>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F952A1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2A1">
              <w:rPr>
                <w:rFonts w:ascii="Times New Roman" w:hAnsi="Times New Roman"/>
                <w:sz w:val="28"/>
                <w:szCs w:val="28"/>
              </w:rPr>
              <w:t>90,</w:t>
            </w:r>
            <w:bookmarkStart w:id="0" w:name="_GoBack"/>
            <w:bookmarkEnd w:id="0"/>
            <w:r w:rsidRPr="00F952A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F952A1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2A1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F952A1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2A1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 w:rsidRPr="001E185F">
              <w:rPr>
                <w:rFonts w:ascii="Times New Roman" w:hAnsi="Times New Roman"/>
                <w:sz w:val="28"/>
                <w:szCs w:val="28"/>
              </w:rPr>
              <w:t>105,0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 w:rsidRPr="001E185F">
              <w:rPr>
                <w:rFonts w:ascii="Times New Roman" w:hAnsi="Times New Roman"/>
                <w:sz w:val="28"/>
                <w:szCs w:val="28"/>
              </w:rPr>
              <w:t>105,0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 w:rsidRPr="001E185F">
              <w:rPr>
                <w:rFonts w:ascii="Times New Roman" w:hAnsi="Times New Roman"/>
                <w:sz w:val="28"/>
                <w:szCs w:val="28"/>
              </w:rP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 w:rsidRPr="001E185F">
              <w:rPr>
                <w:rFonts w:ascii="Times New Roman" w:hAnsi="Times New Roman"/>
                <w:sz w:val="28"/>
                <w:szCs w:val="28"/>
              </w:rPr>
              <w:t>105,0</w:t>
            </w:r>
          </w:p>
        </w:tc>
      </w:tr>
      <w:tr w:rsidR="009324C4" w:rsidRPr="000A4D98" w:rsidTr="009324C4">
        <w:trPr>
          <w:trHeight w:val="924"/>
        </w:trPr>
        <w:tc>
          <w:tcPr>
            <w:tcW w:w="155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4C4" w:rsidRPr="000A4D98" w:rsidRDefault="009324C4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Подпрограмма «Повышение сбалансированности и устойчивости бюджетной системы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9324C4" w:rsidRPr="000A4D98" w:rsidTr="009324C4">
        <w:trPr>
          <w:trHeight w:val="708"/>
        </w:trPr>
        <w:tc>
          <w:tcPr>
            <w:tcW w:w="155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4C4" w:rsidRPr="000A4D98" w:rsidRDefault="009324C4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Задача</w:t>
            </w:r>
            <w:r w:rsidRPr="000A4D98">
              <w:rPr>
                <w:rFonts w:ascii="Times New Roman" w:hAnsi="Times New Roman"/>
                <w:i/>
                <w:sz w:val="28"/>
                <w:szCs w:val="28"/>
              </w:rPr>
              <w:t xml:space="preserve"> «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Обеспечение роста налогового потенциала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9324C4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4C4" w:rsidRPr="000A4D98" w:rsidRDefault="009324C4" w:rsidP="009324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Темп роста поступлений налоговых и неналоговых доходов консолидированного бюджета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 к уровню предыдущего года</w:t>
            </w:r>
          </w:p>
          <w:p w:rsidR="009324C4" w:rsidRPr="000A4D98" w:rsidRDefault="009324C4" w:rsidP="009324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DB33A4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DB33A4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DB33A4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DB33A4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DB33A4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 w:rsidRPr="00B84890">
              <w:rPr>
                <w:rFonts w:ascii="Times New Roman" w:hAnsi="Times New Roman"/>
                <w:sz w:val="28"/>
                <w:szCs w:val="28"/>
              </w:rPr>
              <w:t>105,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 w:rsidRPr="00B84890">
              <w:rPr>
                <w:rFonts w:ascii="Times New Roman" w:hAnsi="Times New Roman"/>
                <w:sz w:val="28"/>
                <w:szCs w:val="28"/>
              </w:rPr>
              <w:t>105,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>
              <w:rPr>
                <w:rFonts w:ascii="Times New Roman" w:hAnsi="Times New Roman"/>
                <w:sz w:val="28"/>
                <w:szCs w:val="28"/>
              </w:rPr>
              <w:t>106,00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Default="009324C4" w:rsidP="009324C4">
            <w:r>
              <w:rPr>
                <w:rFonts w:ascii="Times New Roman" w:hAnsi="Times New Roman"/>
                <w:sz w:val="28"/>
                <w:szCs w:val="28"/>
              </w:rPr>
              <w:t>106,00</w:t>
            </w:r>
          </w:p>
        </w:tc>
      </w:tr>
      <w:tr w:rsidR="009324C4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4C4" w:rsidRPr="000A4D98" w:rsidRDefault="009324C4" w:rsidP="009324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Снижение объема недоимки по налогам и сборам, зачисляемым в консолидированный бюджет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края, не менее чем на 10 процентов, 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C4" w:rsidRPr="000A4D98" w:rsidRDefault="009324C4" w:rsidP="009324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BA5CDB" w:rsidRPr="000A4D98" w:rsidTr="00896A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CDB" w:rsidRPr="000A4D98" w:rsidRDefault="00BA5CDB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CDB" w:rsidRPr="000A4D98" w:rsidRDefault="00BA5CDB" w:rsidP="00580B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A4D9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Задача «Совершенствование бюджетной политики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Ставропольского края и повышение эффективности использования средств бюджета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bCs/>
                <w:iCs/>
                <w:sz w:val="28"/>
                <w:szCs w:val="28"/>
              </w:rPr>
              <w:t>Ставропольского края»</w:t>
            </w:r>
          </w:p>
          <w:p w:rsidR="00BA5CDB" w:rsidRPr="000A4D98" w:rsidRDefault="00BA5CDB" w:rsidP="00580B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BA5CDB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CDB" w:rsidRPr="000A4D98" w:rsidRDefault="00BA5CDB" w:rsidP="00BA5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CDB" w:rsidRPr="000A4D98" w:rsidRDefault="00BA5CDB" w:rsidP="00BA5C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Отношение просроченной кредиторской задолженности, сложившейся по расходам </w:t>
            </w:r>
            <w:r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бюджета к общему объему расходов </w:t>
            </w:r>
            <w:r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Pr="000A4D98" w:rsidRDefault="00BA5CDB" w:rsidP="00BA5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Pr="000A4D98" w:rsidRDefault="00BA5CDB" w:rsidP="00BA5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BA5CDB" w:rsidRPr="000A4D98" w:rsidRDefault="00BA5CDB" w:rsidP="00BA5C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Pr="000A4D98" w:rsidRDefault="00BA5CDB" w:rsidP="00BA5CDB"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Pr="000A4D98" w:rsidRDefault="00BA5CDB" w:rsidP="00BA5CDB"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Pr="000A4D98" w:rsidRDefault="00BA5CDB" w:rsidP="00BA5CDB"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Pr="000A4D98" w:rsidRDefault="00BA5CDB" w:rsidP="00BA5CDB"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Default="00BA5CDB" w:rsidP="00BA5CDB">
            <w:r w:rsidRPr="007562FF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Default="00BA5CDB" w:rsidP="00BA5CDB">
            <w:r w:rsidRPr="007562FF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Default="00BA5CDB" w:rsidP="00BA5CDB">
            <w:r w:rsidRPr="007562FF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DB" w:rsidRDefault="00BA5CDB" w:rsidP="00BA5CDB">
            <w:r w:rsidRPr="007562FF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</w:tr>
      <w:tr w:rsidR="003E1A4D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pPr>
              <w:pStyle w:val="ConsPlusNormal"/>
            </w:pPr>
            <w:r w:rsidRPr="000A4D98">
              <w:t xml:space="preserve">Удельный вес расходов </w:t>
            </w:r>
            <w:r>
              <w:t>местного</w:t>
            </w:r>
            <w:r w:rsidRPr="000A4D98">
              <w:t xml:space="preserve"> бюджета, формируемых в рамках </w:t>
            </w:r>
            <w:r>
              <w:t>муниципальных</w:t>
            </w:r>
            <w:r w:rsidRPr="000A4D98">
              <w:t xml:space="preserve"> программ </w:t>
            </w:r>
            <w:r>
              <w:t xml:space="preserve">Грачевского муниципального района </w:t>
            </w:r>
            <w:r w:rsidRPr="000A4D98">
              <w:t>Ставропольского края</w:t>
            </w:r>
            <w:r>
              <w:t xml:space="preserve"> в общем объеме расходов местного бюджета</w:t>
            </w:r>
          </w:p>
          <w:p w:rsidR="003E1A4D" w:rsidRPr="000A4D98" w:rsidRDefault="003E1A4D" w:rsidP="003E1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DB33A4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97,5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jc w:val="center"/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jc w:val="center"/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jc w:val="center"/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E11D56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E11D56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E11D56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E11D56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</w:tr>
      <w:tr w:rsidR="003E1A4D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Ежегодное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ведение параметров бюджетного прогноза </w:t>
            </w:r>
            <w:r w:rsidRPr="009B67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на долгосрочный период в соответствие с </w:t>
            </w:r>
            <w:r>
              <w:rPr>
                <w:rFonts w:ascii="Times New Roman" w:hAnsi="Times New Roman"/>
                <w:sz w:val="28"/>
                <w:szCs w:val="28"/>
              </w:rPr>
              <w:t>решением Грачевского муниципального рай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b/>
                <w:bCs/>
              </w:rPr>
              <w:t xml:space="preserve"> </w:t>
            </w:r>
            <w:r w:rsidRPr="00033245">
              <w:rPr>
                <w:rFonts w:ascii="Times New Roman" w:hAnsi="Times New Roman"/>
                <w:bCs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местн</w:t>
            </w:r>
            <w:r w:rsidRPr="00033245">
              <w:rPr>
                <w:rFonts w:ascii="Times New Roman" w:hAnsi="Times New Roman"/>
                <w:bCs/>
                <w:sz w:val="28"/>
                <w:szCs w:val="28"/>
              </w:rPr>
              <w:t>ом бюджете</w:t>
            </w:r>
            <w:r w:rsidRPr="00033245">
              <w:rPr>
                <w:rFonts w:ascii="Times New Roman" w:hAnsi="Times New Roman"/>
                <w:sz w:val="28"/>
                <w:szCs w:val="28"/>
              </w:rPr>
              <w:t xml:space="preserve"> на очере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дной финансовый год и плановый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990366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990366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990366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990366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3E1A4D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программ </w:t>
            </w:r>
            <w:r w:rsidRPr="009B67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 основные параметры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которых сформированы с учетом видов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услуг, оказываемых в рамках их реализации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7642C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E1A4D" w:rsidRPr="000A4D98" w:rsidTr="002D059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239A">
              <w:rPr>
                <w:rFonts w:ascii="Times New Roman" w:hAnsi="Times New Roman"/>
                <w:sz w:val="28"/>
                <w:szCs w:val="28"/>
              </w:rPr>
              <w:t>Доля реализованных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мероприятий Плана мероприятий по реализации в текущем финансовом году Программы повышения эффективности бюджетных расходов до 2020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r w:rsidRPr="00D1009F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r w:rsidRPr="00D1009F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r w:rsidRPr="00D1009F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r w:rsidRPr="00D1009F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3E1A4D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реализованных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мероприятий Плана мероприятий по подготовке </w:t>
            </w:r>
            <w:r>
              <w:rPr>
                <w:rFonts w:ascii="Times New Roman" w:hAnsi="Times New Roman"/>
                <w:sz w:val="28"/>
                <w:szCs w:val="28"/>
              </w:rPr>
              <w:t>решения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местном</w:t>
            </w:r>
            <w:r w:rsidRPr="000332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бюджете на очередной финансовый год и плановый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7A058B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7A058B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7A058B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7A058B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</w:tr>
      <w:tr w:rsidR="003E1A4D" w:rsidRPr="000A4D98" w:rsidTr="00DA563E">
        <w:tc>
          <w:tcPr>
            <w:tcW w:w="155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Задача «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беспечение прозрачности и открытости управления общественными финансами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края»</w:t>
            </w:r>
          </w:p>
          <w:p w:rsidR="003E1A4D" w:rsidRPr="00360C3C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1A4D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</w:t>
            </w:r>
            <w:r w:rsidRPr="00075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0CB4">
              <w:rPr>
                <w:rFonts w:ascii="Times New Roman" w:hAnsi="Times New Roman"/>
                <w:sz w:val="28"/>
                <w:szCs w:val="28"/>
              </w:rPr>
              <w:t>рубрике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Бюджет для граждан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» актуальной, достоверной, доступной информации о состоянии муниципальных финансов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4761B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4761B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4761B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4761B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3E1A4D" w:rsidRPr="000A4D98" w:rsidTr="00D909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Задача «Достижение приемлемых и экономически обоснованных объема и структуры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долга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края, расходов на его обслуживание»</w:t>
            </w:r>
          </w:p>
        </w:tc>
      </w:tr>
      <w:tr w:rsidR="003E1A4D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Доля расходов на обслуживание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долга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в общем объеме расходов </w:t>
            </w:r>
            <w:r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бюджета, за исключением объема расходов, которые осуществляются за счет субвенций, предо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ставляемых из бюджетов бюджетной системы Российской Федерации</w:t>
            </w:r>
          </w:p>
          <w:p w:rsidR="003E1A4D" w:rsidRPr="000A4D98" w:rsidRDefault="003E1A4D" w:rsidP="003E1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r w:rsidRPr="00527082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r w:rsidRPr="00527082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r w:rsidRPr="00527082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Default="003E1A4D" w:rsidP="003E1A4D">
            <w:r w:rsidRPr="00527082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E900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E900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E900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E900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3E1A4D" w:rsidRPr="000A4D98" w:rsidTr="000F12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Задача «Организация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нужд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3E1A4D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C7D">
              <w:rPr>
                <w:rFonts w:ascii="Times New Roman" w:hAnsi="Times New Roman"/>
                <w:sz w:val="28"/>
                <w:szCs w:val="28"/>
              </w:rPr>
              <w:t>Соотношение количества проверок и количества проверок, по результатам которых выявлены нарушения законодательства Российской Федерации о контрактной системе в сфере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A31E16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A31E16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A31E16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A31E16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3E1A4D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Соотношение сумм выявленных финансовых нарушений к общей сумме бюджетных средств, проверенных в ходе осуществления финансового контроля;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0A4D98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A931D1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A931D1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A931D1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A931D1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A4D" w:rsidRPr="00A931D1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1,5</w:t>
            </w:r>
          </w:p>
          <w:p w:rsidR="003E1A4D" w:rsidRPr="00A931D1" w:rsidRDefault="003E1A4D" w:rsidP="003E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1610C2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1610C2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1610C2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4D" w:rsidRDefault="003E1A4D" w:rsidP="003E1A4D">
            <w:r w:rsidRPr="001610C2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80B61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Pr="000A4D98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Pr="000A4D98" w:rsidRDefault="00580B61" w:rsidP="00580B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Соотношение количества контрактов, в ходе проверки которых были выявлены нарушения законодательства к общему количеству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проверенных контрактов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процентов</w:t>
            </w:r>
          </w:p>
          <w:p w:rsidR="00580B61" w:rsidRDefault="00580B61" w:rsidP="00580B6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80B61" w:rsidRPr="00394515" w:rsidRDefault="00580B61" w:rsidP="00580B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Pr="00A931D1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Pr="00A931D1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Pr="00A931D1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Pr="00A931D1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61" w:rsidRPr="00A931D1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80B61" w:rsidRPr="00A931D1" w:rsidRDefault="00580B61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A931D1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A931D1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A931D1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61" w:rsidRPr="00A931D1" w:rsidRDefault="003E1A4D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92DC8" w:rsidRPr="000A4D98" w:rsidTr="00715D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Задача «Повышение качества управления  муниципальными финансами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692DC8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Проведение оценки качества управления бюджетным процессом в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образованиях Грачевского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r w:rsidRPr="00017763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r w:rsidRPr="00017763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r w:rsidRPr="00017763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r w:rsidRPr="00017763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692DC8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Проведение оценки качества финансового менеджмента, осуществляемого 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главными распорядителями бюджетных средств Грач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вского муниципального района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r w:rsidRPr="007D1C73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r w:rsidRPr="007D1C73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r w:rsidRPr="007D1C73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r w:rsidRPr="007D1C73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796BD2" w:rsidRPr="000A4D98" w:rsidTr="002D059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Pr="000A4D98" w:rsidRDefault="00796BD2" w:rsidP="00796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Pr="000A4D98" w:rsidRDefault="00796BD2" w:rsidP="00796BD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Проведение оперативного мониторинга качества финансового менеджмента, осуществляемого 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главными распорядителями бюджетных средств Грач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вского муниципального района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Pr="000A4D98" w:rsidRDefault="00796BD2" w:rsidP="00796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Pr="00CD1AA1" w:rsidRDefault="00796BD2" w:rsidP="00796BD2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28"/>
                <w:szCs w:val="28"/>
              </w:rPr>
            </w:pPr>
            <w:r w:rsidRPr="00CD1AA1">
              <w:rPr>
                <w:rFonts w:ascii="Times New Roman" w:hAnsi="Times New Roman"/>
                <w:color w:val="0000FF"/>
                <w:sz w:val="28"/>
                <w:szCs w:val="2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Pr="00CD1AA1" w:rsidRDefault="00796BD2" w:rsidP="00796BD2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28"/>
                <w:szCs w:val="28"/>
              </w:rPr>
            </w:pPr>
            <w:r w:rsidRPr="00CD1AA1">
              <w:rPr>
                <w:rFonts w:ascii="Times New Roman" w:hAnsi="Times New Roman"/>
                <w:color w:val="0000FF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Pr="000A4D98" w:rsidRDefault="00796BD2" w:rsidP="00796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Pr="000A4D98" w:rsidRDefault="00796BD2" w:rsidP="00796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Pr="000A4D98" w:rsidRDefault="00796BD2" w:rsidP="00796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796BD2" w:rsidRPr="000A4D98" w:rsidRDefault="00796BD2" w:rsidP="00796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Default="00796BD2" w:rsidP="00796BD2">
            <w:r w:rsidRPr="000F3D5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Default="00796BD2" w:rsidP="00796BD2">
            <w:r w:rsidRPr="000F3D5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Default="00796BD2" w:rsidP="00796BD2">
            <w:r w:rsidRPr="000F3D5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BD2" w:rsidRDefault="00796BD2" w:rsidP="00796BD2">
            <w:r w:rsidRPr="000F3D5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692DC8" w:rsidRPr="000A4D98" w:rsidTr="00A22C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580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Задача " Создание условий для повышения финансовой устойчивости бюджетов муниципальных образований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 "</w:t>
            </w:r>
          </w:p>
        </w:tc>
      </w:tr>
      <w:tr w:rsidR="00692DC8" w:rsidRPr="000A4D98" w:rsidTr="00197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Эффективность выравнивания бюджетной обеспеченности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образований Грачевского района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коэффициент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1,5</w:t>
            </w:r>
          </w:p>
          <w:p w:rsidR="00692DC8" w:rsidRPr="000A4D98" w:rsidRDefault="00692DC8" w:rsidP="00692D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r w:rsidRPr="008F3C0C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r w:rsidRPr="008F3C0C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r w:rsidRPr="008F3C0C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C8" w:rsidRDefault="00692DC8" w:rsidP="00692DC8">
            <w:r w:rsidRPr="008F3C0C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5B6897" w:rsidRPr="000A4D98" w:rsidRDefault="005B6897" w:rsidP="002271DB">
      <w:pPr>
        <w:spacing w:after="0" w:line="240" w:lineRule="auto"/>
      </w:pPr>
    </w:p>
    <w:p w:rsidR="005B6897" w:rsidRPr="000A4D98" w:rsidRDefault="005B6897" w:rsidP="002271DB">
      <w:pPr>
        <w:spacing w:after="0" w:line="240" w:lineRule="auto"/>
      </w:pPr>
    </w:p>
    <w:p w:rsidR="005B6897" w:rsidRPr="000A4D98" w:rsidRDefault="005B6897" w:rsidP="002271DB">
      <w:pPr>
        <w:spacing w:after="0" w:line="240" w:lineRule="auto"/>
      </w:pPr>
    </w:p>
    <w:p w:rsidR="005B6897" w:rsidRPr="000A4D98" w:rsidRDefault="005B6897" w:rsidP="000407FE">
      <w:pPr>
        <w:spacing w:line="240" w:lineRule="atLeast"/>
      </w:pPr>
      <w:r w:rsidRPr="000A4D98">
        <w:t>_______________________</w:t>
      </w:r>
    </w:p>
    <w:p w:rsidR="005B6897" w:rsidRPr="000A4D98" w:rsidRDefault="005B6897" w:rsidP="004C18CF">
      <w:pPr>
        <w:spacing w:line="240" w:lineRule="atLeast"/>
        <w:rPr>
          <w:rFonts w:ascii="Times New Roman" w:hAnsi="Times New Roman"/>
        </w:rPr>
      </w:pPr>
      <w:r w:rsidRPr="000A4D98">
        <w:t xml:space="preserve">* </w:t>
      </w:r>
      <w:r w:rsidRPr="000A4D98">
        <w:rPr>
          <w:rFonts w:ascii="Times New Roman" w:hAnsi="Times New Roman"/>
        </w:rPr>
        <w:t xml:space="preserve">Далее в настоящем приложении используется сокращение – Программа </w:t>
      </w:r>
    </w:p>
    <w:sectPr w:rsidR="005B6897" w:rsidRPr="000A4D98" w:rsidSect="00687051">
      <w:headerReference w:type="default" r:id="rId6"/>
      <w:pgSz w:w="16838" w:h="11906" w:orient="landscape" w:code="9"/>
      <w:pgMar w:top="1928" w:right="567" w:bottom="992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0D9" w:rsidRDefault="00D950D9" w:rsidP="000407FE">
      <w:pPr>
        <w:spacing w:after="0" w:line="240" w:lineRule="auto"/>
      </w:pPr>
      <w:r>
        <w:separator/>
      </w:r>
    </w:p>
  </w:endnote>
  <w:endnote w:type="continuationSeparator" w:id="0">
    <w:p w:rsidR="00D950D9" w:rsidRDefault="00D950D9" w:rsidP="00040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0D9" w:rsidRDefault="00D950D9" w:rsidP="000407FE">
      <w:pPr>
        <w:spacing w:after="0" w:line="240" w:lineRule="auto"/>
      </w:pPr>
      <w:r>
        <w:separator/>
      </w:r>
    </w:p>
  </w:footnote>
  <w:footnote w:type="continuationSeparator" w:id="0">
    <w:p w:rsidR="00D950D9" w:rsidRDefault="00D950D9" w:rsidP="00040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76" w:rsidRPr="000407FE" w:rsidRDefault="00673F76">
    <w:pPr>
      <w:pStyle w:val="a4"/>
      <w:jc w:val="right"/>
      <w:rPr>
        <w:rFonts w:ascii="Times New Roman" w:hAnsi="Times New Roman"/>
        <w:sz w:val="28"/>
        <w:szCs w:val="28"/>
      </w:rPr>
    </w:pPr>
    <w:r w:rsidRPr="000407FE">
      <w:rPr>
        <w:rFonts w:ascii="Times New Roman" w:hAnsi="Times New Roman"/>
        <w:sz w:val="28"/>
        <w:szCs w:val="28"/>
      </w:rPr>
      <w:fldChar w:fldCharType="begin"/>
    </w:r>
    <w:r w:rsidRPr="000407FE">
      <w:rPr>
        <w:rFonts w:ascii="Times New Roman" w:hAnsi="Times New Roman"/>
        <w:sz w:val="28"/>
        <w:szCs w:val="28"/>
      </w:rPr>
      <w:instrText xml:space="preserve"> PAGE   \* MERGEFORMAT </w:instrText>
    </w:r>
    <w:r w:rsidRPr="000407FE">
      <w:rPr>
        <w:rFonts w:ascii="Times New Roman" w:hAnsi="Times New Roman"/>
        <w:sz w:val="28"/>
        <w:szCs w:val="28"/>
      </w:rPr>
      <w:fldChar w:fldCharType="separate"/>
    </w:r>
    <w:r w:rsidR="00F952A1">
      <w:rPr>
        <w:rFonts w:ascii="Times New Roman" w:hAnsi="Times New Roman"/>
        <w:noProof/>
        <w:sz w:val="28"/>
        <w:szCs w:val="28"/>
      </w:rPr>
      <w:t>2</w:t>
    </w:r>
    <w:r w:rsidRPr="000407FE">
      <w:rPr>
        <w:rFonts w:ascii="Times New Roman" w:hAnsi="Times New Roman"/>
        <w:sz w:val="28"/>
        <w:szCs w:val="28"/>
      </w:rPr>
      <w:fldChar w:fldCharType="end"/>
    </w:r>
  </w:p>
  <w:p w:rsidR="00673F76" w:rsidRDefault="00673F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3307"/>
    <w:rsid w:val="00005727"/>
    <w:rsid w:val="00017C47"/>
    <w:rsid w:val="00033245"/>
    <w:rsid w:val="0003428C"/>
    <w:rsid w:val="000407FE"/>
    <w:rsid w:val="00043377"/>
    <w:rsid w:val="00043C6B"/>
    <w:rsid w:val="00045CC3"/>
    <w:rsid w:val="00051278"/>
    <w:rsid w:val="00051529"/>
    <w:rsid w:val="000572D7"/>
    <w:rsid w:val="00060944"/>
    <w:rsid w:val="000727E4"/>
    <w:rsid w:val="00074B90"/>
    <w:rsid w:val="00075F19"/>
    <w:rsid w:val="00075FAB"/>
    <w:rsid w:val="0009535E"/>
    <w:rsid w:val="000973B0"/>
    <w:rsid w:val="000A4D98"/>
    <w:rsid w:val="000D2760"/>
    <w:rsid w:val="000E27F6"/>
    <w:rsid w:val="000E34EF"/>
    <w:rsid w:val="0012542D"/>
    <w:rsid w:val="001327D9"/>
    <w:rsid w:val="001332FB"/>
    <w:rsid w:val="0013339E"/>
    <w:rsid w:val="00133D7F"/>
    <w:rsid w:val="001342C3"/>
    <w:rsid w:val="00142108"/>
    <w:rsid w:val="00145FB2"/>
    <w:rsid w:val="0015181C"/>
    <w:rsid w:val="00167073"/>
    <w:rsid w:val="001720B1"/>
    <w:rsid w:val="00174B17"/>
    <w:rsid w:val="00190CBC"/>
    <w:rsid w:val="00197422"/>
    <w:rsid w:val="00197CDA"/>
    <w:rsid w:val="001A0798"/>
    <w:rsid w:val="001A7341"/>
    <w:rsid w:val="001B2FF8"/>
    <w:rsid w:val="001E2BE9"/>
    <w:rsid w:val="001F2C50"/>
    <w:rsid w:val="001F7254"/>
    <w:rsid w:val="00202B5D"/>
    <w:rsid w:val="00202BA6"/>
    <w:rsid w:val="00203307"/>
    <w:rsid w:val="0020429F"/>
    <w:rsid w:val="00217D72"/>
    <w:rsid w:val="002208B7"/>
    <w:rsid w:val="00221AC5"/>
    <w:rsid w:val="00223578"/>
    <w:rsid w:val="002271DB"/>
    <w:rsid w:val="002322B9"/>
    <w:rsid w:val="00234CBA"/>
    <w:rsid w:val="0024134B"/>
    <w:rsid w:val="0024319D"/>
    <w:rsid w:val="00252EC1"/>
    <w:rsid w:val="00255B79"/>
    <w:rsid w:val="002612F7"/>
    <w:rsid w:val="002648F2"/>
    <w:rsid w:val="00270BE3"/>
    <w:rsid w:val="00276A2C"/>
    <w:rsid w:val="002873DD"/>
    <w:rsid w:val="002A43A7"/>
    <w:rsid w:val="002B1011"/>
    <w:rsid w:val="002B5802"/>
    <w:rsid w:val="002C39D5"/>
    <w:rsid w:val="002D0591"/>
    <w:rsid w:val="002D2C39"/>
    <w:rsid w:val="002D503D"/>
    <w:rsid w:val="002E772A"/>
    <w:rsid w:val="002F2BC5"/>
    <w:rsid w:val="002F5093"/>
    <w:rsid w:val="00306F36"/>
    <w:rsid w:val="003074BD"/>
    <w:rsid w:val="00310838"/>
    <w:rsid w:val="00315C74"/>
    <w:rsid w:val="00322C7D"/>
    <w:rsid w:val="003260C8"/>
    <w:rsid w:val="00330C53"/>
    <w:rsid w:val="003379A5"/>
    <w:rsid w:val="00341BCD"/>
    <w:rsid w:val="00360574"/>
    <w:rsid w:val="0037553E"/>
    <w:rsid w:val="003779AD"/>
    <w:rsid w:val="00383541"/>
    <w:rsid w:val="0039222C"/>
    <w:rsid w:val="00394515"/>
    <w:rsid w:val="003A0BC9"/>
    <w:rsid w:val="003A26BC"/>
    <w:rsid w:val="003B69B6"/>
    <w:rsid w:val="003C0945"/>
    <w:rsid w:val="003C104B"/>
    <w:rsid w:val="003C4435"/>
    <w:rsid w:val="003D1431"/>
    <w:rsid w:val="003D261D"/>
    <w:rsid w:val="003E1A4D"/>
    <w:rsid w:val="003E6450"/>
    <w:rsid w:val="003E7DBB"/>
    <w:rsid w:val="003F0C9F"/>
    <w:rsid w:val="003F6326"/>
    <w:rsid w:val="003F66B7"/>
    <w:rsid w:val="003F7541"/>
    <w:rsid w:val="003F7A18"/>
    <w:rsid w:val="00406AEC"/>
    <w:rsid w:val="00412B8E"/>
    <w:rsid w:val="00430615"/>
    <w:rsid w:val="004412BA"/>
    <w:rsid w:val="00462231"/>
    <w:rsid w:val="0046315D"/>
    <w:rsid w:val="00480FAB"/>
    <w:rsid w:val="0048738D"/>
    <w:rsid w:val="004A7CC6"/>
    <w:rsid w:val="004B08DC"/>
    <w:rsid w:val="004B2187"/>
    <w:rsid w:val="004B3D45"/>
    <w:rsid w:val="004C1847"/>
    <w:rsid w:val="004C18CF"/>
    <w:rsid w:val="004C1D11"/>
    <w:rsid w:val="004C2E12"/>
    <w:rsid w:val="004D710A"/>
    <w:rsid w:val="004F2F08"/>
    <w:rsid w:val="005014ED"/>
    <w:rsid w:val="005150E5"/>
    <w:rsid w:val="00534267"/>
    <w:rsid w:val="0055135A"/>
    <w:rsid w:val="00565A72"/>
    <w:rsid w:val="00574234"/>
    <w:rsid w:val="00580B61"/>
    <w:rsid w:val="00596039"/>
    <w:rsid w:val="005A3F24"/>
    <w:rsid w:val="005B6897"/>
    <w:rsid w:val="005C5CCF"/>
    <w:rsid w:val="005D3A1C"/>
    <w:rsid w:val="005E0017"/>
    <w:rsid w:val="005E5709"/>
    <w:rsid w:val="005E6801"/>
    <w:rsid w:val="005F01F3"/>
    <w:rsid w:val="005F25D8"/>
    <w:rsid w:val="005F77B5"/>
    <w:rsid w:val="006062AE"/>
    <w:rsid w:val="00606E4C"/>
    <w:rsid w:val="006076CC"/>
    <w:rsid w:val="00620D27"/>
    <w:rsid w:val="0062231C"/>
    <w:rsid w:val="00630F35"/>
    <w:rsid w:val="0065102F"/>
    <w:rsid w:val="00673F76"/>
    <w:rsid w:val="006854EA"/>
    <w:rsid w:val="00687051"/>
    <w:rsid w:val="00692DC8"/>
    <w:rsid w:val="00696127"/>
    <w:rsid w:val="006A217A"/>
    <w:rsid w:val="006A6739"/>
    <w:rsid w:val="006B50F5"/>
    <w:rsid w:val="006B77F6"/>
    <w:rsid w:val="006C0F8B"/>
    <w:rsid w:val="006C4B45"/>
    <w:rsid w:val="006D2F20"/>
    <w:rsid w:val="006D73C8"/>
    <w:rsid w:val="006E1345"/>
    <w:rsid w:val="006E22EB"/>
    <w:rsid w:val="006E3710"/>
    <w:rsid w:val="006F3553"/>
    <w:rsid w:val="007005C2"/>
    <w:rsid w:val="007039F7"/>
    <w:rsid w:val="00716BC3"/>
    <w:rsid w:val="00717FC0"/>
    <w:rsid w:val="007239A3"/>
    <w:rsid w:val="00740C89"/>
    <w:rsid w:val="00746A22"/>
    <w:rsid w:val="00771884"/>
    <w:rsid w:val="007757BA"/>
    <w:rsid w:val="00777FC9"/>
    <w:rsid w:val="00792CCF"/>
    <w:rsid w:val="00793272"/>
    <w:rsid w:val="007948B0"/>
    <w:rsid w:val="00796BD2"/>
    <w:rsid w:val="007A1106"/>
    <w:rsid w:val="007A242D"/>
    <w:rsid w:val="007B2399"/>
    <w:rsid w:val="007C70B3"/>
    <w:rsid w:val="007D28A4"/>
    <w:rsid w:val="007D422F"/>
    <w:rsid w:val="007D66E8"/>
    <w:rsid w:val="007F2FFE"/>
    <w:rsid w:val="007F7539"/>
    <w:rsid w:val="008020D1"/>
    <w:rsid w:val="00811869"/>
    <w:rsid w:val="0081389A"/>
    <w:rsid w:val="00816430"/>
    <w:rsid w:val="0082180B"/>
    <w:rsid w:val="00822FD7"/>
    <w:rsid w:val="00831423"/>
    <w:rsid w:val="008560FC"/>
    <w:rsid w:val="008604FA"/>
    <w:rsid w:val="008B190D"/>
    <w:rsid w:val="008D36FF"/>
    <w:rsid w:val="008E5F73"/>
    <w:rsid w:val="008F1A8E"/>
    <w:rsid w:val="008F1D35"/>
    <w:rsid w:val="008F249B"/>
    <w:rsid w:val="00903294"/>
    <w:rsid w:val="00905F80"/>
    <w:rsid w:val="009137A1"/>
    <w:rsid w:val="00915FA5"/>
    <w:rsid w:val="00917BE1"/>
    <w:rsid w:val="00921857"/>
    <w:rsid w:val="009324C4"/>
    <w:rsid w:val="0094542F"/>
    <w:rsid w:val="0095320F"/>
    <w:rsid w:val="009556AC"/>
    <w:rsid w:val="0096772A"/>
    <w:rsid w:val="009774D5"/>
    <w:rsid w:val="009A2EF0"/>
    <w:rsid w:val="009A7F47"/>
    <w:rsid w:val="009B3C98"/>
    <w:rsid w:val="009B673B"/>
    <w:rsid w:val="009C4A28"/>
    <w:rsid w:val="009D7608"/>
    <w:rsid w:val="009E14FA"/>
    <w:rsid w:val="009F0CB4"/>
    <w:rsid w:val="00A039B1"/>
    <w:rsid w:val="00A072AB"/>
    <w:rsid w:val="00A2053E"/>
    <w:rsid w:val="00A22443"/>
    <w:rsid w:val="00A239CF"/>
    <w:rsid w:val="00A31958"/>
    <w:rsid w:val="00A347FE"/>
    <w:rsid w:val="00A44BA8"/>
    <w:rsid w:val="00A54A3E"/>
    <w:rsid w:val="00A619FE"/>
    <w:rsid w:val="00A7150E"/>
    <w:rsid w:val="00A726DC"/>
    <w:rsid w:val="00A7422A"/>
    <w:rsid w:val="00A828D4"/>
    <w:rsid w:val="00A83F43"/>
    <w:rsid w:val="00A90DAA"/>
    <w:rsid w:val="00A931D1"/>
    <w:rsid w:val="00AA1951"/>
    <w:rsid w:val="00AA794B"/>
    <w:rsid w:val="00AB55D9"/>
    <w:rsid w:val="00AB735C"/>
    <w:rsid w:val="00AC546F"/>
    <w:rsid w:val="00AD38FE"/>
    <w:rsid w:val="00AD4946"/>
    <w:rsid w:val="00AE04F7"/>
    <w:rsid w:val="00AF2C4D"/>
    <w:rsid w:val="00AF4E29"/>
    <w:rsid w:val="00B04ECA"/>
    <w:rsid w:val="00B0534A"/>
    <w:rsid w:val="00B25E36"/>
    <w:rsid w:val="00B50CCE"/>
    <w:rsid w:val="00B55FDD"/>
    <w:rsid w:val="00B769F9"/>
    <w:rsid w:val="00B77E78"/>
    <w:rsid w:val="00B80B26"/>
    <w:rsid w:val="00B8354B"/>
    <w:rsid w:val="00B86907"/>
    <w:rsid w:val="00B94FB0"/>
    <w:rsid w:val="00BA0B90"/>
    <w:rsid w:val="00BA5CDB"/>
    <w:rsid w:val="00BE2011"/>
    <w:rsid w:val="00BF0B1F"/>
    <w:rsid w:val="00C05087"/>
    <w:rsid w:val="00C2239A"/>
    <w:rsid w:val="00C31620"/>
    <w:rsid w:val="00C4169E"/>
    <w:rsid w:val="00C5512D"/>
    <w:rsid w:val="00C55239"/>
    <w:rsid w:val="00C567DD"/>
    <w:rsid w:val="00C65C2A"/>
    <w:rsid w:val="00C71C0C"/>
    <w:rsid w:val="00C75383"/>
    <w:rsid w:val="00CB0407"/>
    <w:rsid w:val="00CB1501"/>
    <w:rsid w:val="00CB2437"/>
    <w:rsid w:val="00CC0F62"/>
    <w:rsid w:val="00CD1AA1"/>
    <w:rsid w:val="00CD2E6A"/>
    <w:rsid w:val="00CF23A1"/>
    <w:rsid w:val="00CF6037"/>
    <w:rsid w:val="00D2118E"/>
    <w:rsid w:val="00D23D1A"/>
    <w:rsid w:val="00D26D0E"/>
    <w:rsid w:val="00D33DDE"/>
    <w:rsid w:val="00D35B9F"/>
    <w:rsid w:val="00D62164"/>
    <w:rsid w:val="00D62719"/>
    <w:rsid w:val="00D742F2"/>
    <w:rsid w:val="00D83215"/>
    <w:rsid w:val="00D84D12"/>
    <w:rsid w:val="00D8611D"/>
    <w:rsid w:val="00D950D9"/>
    <w:rsid w:val="00DB33A4"/>
    <w:rsid w:val="00DB5B44"/>
    <w:rsid w:val="00DB6240"/>
    <w:rsid w:val="00DC75AA"/>
    <w:rsid w:val="00DD56C4"/>
    <w:rsid w:val="00DE2AB5"/>
    <w:rsid w:val="00E022C1"/>
    <w:rsid w:val="00E13F40"/>
    <w:rsid w:val="00E167FD"/>
    <w:rsid w:val="00E21263"/>
    <w:rsid w:val="00E3663D"/>
    <w:rsid w:val="00E402A2"/>
    <w:rsid w:val="00E622F0"/>
    <w:rsid w:val="00E6652D"/>
    <w:rsid w:val="00E80518"/>
    <w:rsid w:val="00EA7E91"/>
    <w:rsid w:val="00EB0A6B"/>
    <w:rsid w:val="00EC3E9B"/>
    <w:rsid w:val="00EC6B2E"/>
    <w:rsid w:val="00ED4D39"/>
    <w:rsid w:val="00ED5E7F"/>
    <w:rsid w:val="00EE56AB"/>
    <w:rsid w:val="00EE5B83"/>
    <w:rsid w:val="00EF0212"/>
    <w:rsid w:val="00EF0687"/>
    <w:rsid w:val="00EF551F"/>
    <w:rsid w:val="00EF75ED"/>
    <w:rsid w:val="00F02386"/>
    <w:rsid w:val="00F03183"/>
    <w:rsid w:val="00F129DC"/>
    <w:rsid w:val="00F14856"/>
    <w:rsid w:val="00F15778"/>
    <w:rsid w:val="00F26A70"/>
    <w:rsid w:val="00F31FA7"/>
    <w:rsid w:val="00F4002C"/>
    <w:rsid w:val="00F42E35"/>
    <w:rsid w:val="00F45C77"/>
    <w:rsid w:val="00F50E38"/>
    <w:rsid w:val="00F60803"/>
    <w:rsid w:val="00F74FA6"/>
    <w:rsid w:val="00F8187E"/>
    <w:rsid w:val="00F86088"/>
    <w:rsid w:val="00F952A1"/>
    <w:rsid w:val="00FA2845"/>
    <w:rsid w:val="00FA40EF"/>
    <w:rsid w:val="00FB018A"/>
    <w:rsid w:val="00FB1221"/>
    <w:rsid w:val="00FB40C5"/>
    <w:rsid w:val="00FB754C"/>
    <w:rsid w:val="00FC3527"/>
    <w:rsid w:val="00FC6A6B"/>
    <w:rsid w:val="00FD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8A52850-0D5B-4766-A4D5-D7E688797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3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03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04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0407FE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4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0407FE"/>
    <w:rPr>
      <w:rFonts w:cs="Times New Roman"/>
    </w:rPr>
  </w:style>
  <w:style w:type="paragraph" w:customStyle="1" w:styleId="ConsPlusNormal">
    <w:name w:val="ConsPlusNormal"/>
    <w:uiPriority w:val="99"/>
    <w:rsid w:val="00905F8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F02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02386"/>
    <w:rPr>
      <w:rFonts w:ascii="Segoe UI" w:hAnsi="Segoe UI" w:cs="Segoe UI"/>
      <w:sz w:val="18"/>
      <w:szCs w:val="18"/>
      <w:lang w:eastAsia="en-US"/>
    </w:rPr>
  </w:style>
  <w:style w:type="character" w:styleId="aa">
    <w:name w:val="annotation reference"/>
    <w:uiPriority w:val="99"/>
    <w:semiHidden/>
    <w:unhideWhenUsed/>
    <w:rsid w:val="003E1A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E1A4D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3E1A4D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E1A4D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3E1A4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2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Приложение 2</vt:lpstr>
    </vt:vector>
  </TitlesOfParts>
  <Company>Минэк</Company>
  <LinksUpToDate>false</LinksUpToDate>
  <CharactersWithSpaces>7576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Приложение 2</dc:title>
  <dc:subject/>
  <dc:creator>e.pismennaya</dc:creator>
  <cp:keywords/>
  <dc:description/>
  <cp:lastModifiedBy>Grpavv</cp:lastModifiedBy>
  <cp:revision>36</cp:revision>
  <cp:lastPrinted>2016-12-23T06:57:00Z</cp:lastPrinted>
  <dcterms:created xsi:type="dcterms:W3CDTF">2015-07-27T10:02:00Z</dcterms:created>
  <dcterms:modified xsi:type="dcterms:W3CDTF">2016-12-23T07:47:00Z</dcterms:modified>
</cp:coreProperties>
</file>